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DAD" w:rsidRDefault="006025AB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Załącznik nr 3 </w:t>
      </w:r>
    </w:p>
    <w:p w:rsidR="00561DAD" w:rsidRDefault="00561DA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16"/>
          <w:szCs w:val="16"/>
        </w:rPr>
      </w:pPr>
    </w:p>
    <w:p w:rsidR="00561DAD" w:rsidRDefault="00561DA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</w:rPr>
      </w:pPr>
    </w:p>
    <w:p w:rsidR="00561DAD" w:rsidRDefault="006025A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Formularz informacyjny RODO</w:t>
      </w:r>
    </w:p>
    <w:p w:rsidR="00561DAD" w:rsidRDefault="00561DA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</w:rPr>
      </w:pPr>
    </w:p>
    <w:p w:rsidR="00561DAD" w:rsidRDefault="00561DA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16"/>
          <w:szCs w:val="16"/>
        </w:rPr>
      </w:pPr>
    </w:p>
    <w:p w:rsidR="00983635" w:rsidRDefault="00983635" w:rsidP="00983635">
      <w:pPr>
        <w:rPr>
          <w:rFonts w:ascii="Arial" w:hAnsi="Arial" w:cs="Arial"/>
        </w:rPr>
      </w:pPr>
      <w:r>
        <w:rPr>
          <w:rFonts w:ascii="Arial" w:hAnsi="Arial" w:cs="Arial"/>
        </w:rPr>
        <w:t>Zgodnie z art. 13 ust. 1 i 2 ogólnego Rozporządzenia o ochronie danych nr 2016/679 z dnia 27 kwietnia 2016 r. (zwanego dalej RODO), informuj</w:t>
      </w:r>
      <w:r>
        <w:rPr>
          <w:rFonts w:ascii="Arial" w:hAnsi="Arial" w:cs="Arial"/>
        </w:rPr>
        <w:t xml:space="preserve">emy </w:t>
      </w:r>
      <w:r>
        <w:rPr>
          <w:rFonts w:ascii="Arial" w:hAnsi="Arial" w:cs="Arial"/>
        </w:rPr>
        <w:t>iż:</w:t>
      </w:r>
    </w:p>
    <w:p w:rsidR="00983635" w:rsidRDefault="00983635" w:rsidP="00983635">
      <w:pPr>
        <w:rPr>
          <w:rFonts w:ascii="Arial" w:eastAsia="ArialNarrow" w:hAnsi="Arial" w:cs="Arial"/>
        </w:rPr>
      </w:pPr>
    </w:p>
    <w:p w:rsidR="00983635" w:rsidRPr="00983635" w:rsidRDefault="00983635" w:rsidP="00983635">
      <w:pPr>
        <w:pStyle w:val="Default"/>
        <w:numPr>
          <w:ilvl w:val="0"/>
          <w:numId w:val="2"/>
        </w:numPr>
        <w:spacing w:line="276" w:lineRule="auto"/>
        <w:ind w:right="428"/>
        <w:jc w:val="both"/>
        <w:rPr>
          <w:iCs/>
          <w:sz w:val="20"/>
          <w:szCs w:val="20"/>
        </w:rPr>
      </w:pPr>
      <w:r>
        <w:rPr>
          <w:sz w:val="20"/>
          <w:szCs w:val="20"/>
        </w:rPr>
        <w:t xml:space="preserve">Administratorem Pani/Pana danych osobowych jest </w:t>
      </w:r>
      <w:r>
        <w:rPr>
          <w:iCs/>
          <w:sz w:val="20"/>
          <w:szCs w:val="20"/>
        </w:rPr>
        <w:t>Prezydent Miasta Piekary Śląskie z siedzibą przy ul. Bytomskiej 84, 41-940 Piekary Śląskie</w:t>
      </w:r>
      <w:r>
        <w:rPr>
          <w:sz w:val="20"/>
          <w:szCs w:val="20"/>
        </w:rPr>
        <w:t>, tel. +48 (32) 39-39-411 (centrala); e-mail: um@piekary.pl, bip.piekary.pl.</w:t>
      </w:r>
    </w:p>
    <w:p w:rsidR="00983635" w:rsidRPr="00983635" w:rsidRDefault="00983635" w:rsidP="00983635">
      <w:pPr>
        <w:pStyle w:val="Default"/>
        <w:numPr>
          <w:ilvl w:val="0"/>
          <w:numId w:val="2"/>
        </w:numPr>
        <w:spacing w:line="276" w:lineRule="auto"/>
        <w:ind w:right="428"/>
        <w:jc w:val="both"/>
        <w:rPr>
          <w:iCs/>
          <w:sz w:val="20"/>
          <w:szCs w:val="20"/>
        </w:rPr>
      </w:pPr>
      <w:r w:rsidRPr="00983635">
        <w:rPr>
          <w:iCs/>
          <w:sz w:val="20"/>
          <w:szCs w:val="20"/>
        </w:rPr>
        <w:t>Wyznaczony został inspektor ochrony danych, z którym można się skontaktować w sprawach ochrony swoich danych osobowych pod adresem e-mail:</w:t>
      </w:r>
      <w:r>
        <w:rPr>
          <w:iCs/>
          <w:sz w:val="20"/>
          <w:szCs w:val="20"/>
        </w:rPr>
        <w:t xml:space="preserve"> </w:t>
      </w:r>
      <w:r w:rsidRPr="00983635">
        <w:rPr>
          <w:iCs/>
          <w:sz w:val="20"/>
          <w:szCs w:val="20"/>
        </w:rPr>
        <w:t>dane.osobowe@piekary.pl</w:t>
      </w:r>
      <w:r>
        <w:rPr>
          <w:iCs/>
          <w:sz w:val="20"/>
          <w:szCs w:val="20"/>
        </w:rPr>
        <w:t xml:space="preserve"> </w:t>
      </w:r>
      <w:r w:rsidRPr="00983635">
        <w:rPr>
          <w:iCs/>
          <w:sz w:val="20"/>
          <w:szCs w:val="20"/>
        </w:rPr>
        <w:t>lub pisemnie na adres siedziby Administratora wskazany powyżej.</w:t>
      </w:r>
    </w:p>
    <w:p w:rsidR="00983635" w:rsidRDefault="00983635" w:rsidP="00983635">
      <w:pPr>
        <w:pStyle w:val="Default"/>
        <w:numPr>
          <w:ilvl w:val="0"/>
          <w:numId w:val="2"/>
        </w:numPr>
        <w:spacing w:line="276" w:lineRule="auto"/>
        <w:ind w:right="428"/>
        <w:jc w:val="both"/>
      </w:pPr>
      <w:r w:rsidRPr="00983635">
        <w:rPr>
          <w:iCs/>
          <w:sz w:val="20"/>
          <w:szCs w:val="20"/>
        </w:rPr>
        <w:t>Pani/Pana dane będą przetwarzane w celu udzielenia dotacji</w:t>
      </w:r>
      <w:r>
        <w:rPr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>na podstawie art. 6 ust. 1 lit. b i e RODO.</w:t>
      </w:r>
    </w:p>
    <w:p w:rsidR="00983635" w:rsidRPr="005C3B66" w:rsidRDefault="00983635" w:rsidP="00983635">
      <w:pPr>
        <w:pStyle w:val="Default"/>
        <w:numPr>
          <w:ilvl w:val="0"/>
          <w:numId w:val="2"/>
        </w:numPr>
        <w:spacing w:line="276" w:lineRule="auto"/>
        <w:ind w:right="42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Pani/Pana dane osobowe będą ujawniane podmiotom i osobom upoważnionym na podstawie przepisów prawa, </w:t>
      </w:r>
      <w:r>
        <w:rPr>
          <w:iCs/>
          <w:sz w:val="20"/>
          <w:szCs w:val="20"/>
        </w:rPr>
        <w:t xml:space="preserve">operatorowi pocztowemu lub kurierowi, w celu przekazywania korespondencji papierowej, podmiotom zaangażowanym w realizację programu oraz </w:t>
      </w:r>
      <w:r>
        <w:rPr>
          <w:sz w:val="20"/>
          <w:szCs w:val="20"/>
        </w:rPr>
        <w:t xml:space="preserve">podmiotowi przetwarzającemu </w:t>
      </w:r>
      <w:r w:rsidRPr="005C3B66">
        <w:rPr>
          <w:sz w:val="20"/>
          <w:szCs w:val="20"/>
        </w:rPr>
        <w:t>- LTC Sp.</w:t>
      </w:r>
      <w:r>
        <w:rPr>
          <w:sz w:val="20"/>
          <w:szCs w:val="20"/>
        </w:rPr>
        <w:t> </w:t>
      </w:r>
      <w:r w:rsidRPr="005C3B66">
        <w:rPr>
          <w:sz w:val="20"/>
          <w:szCs w:val="20"/>
        </w:rPr>
        <w:t>z o.o. z siedzibą przy ul. Pabianickiej 159/161, 93-490 Łódź, której powierzono dane w związku z asystą techniczną elektronicznego systemu obiegu dokumentów w Urzędzie Miasta Piekary Śląskie</w:t>
      </w:r>
      <w:r>
        <w:rPr>
          <w:sz w:val="20"/>
          <w:szCs w:val="20"/>
        </w:rPr>
        <w:t>.</w:t>
      </w:r>
    </w:p>
    <w:p w:rsidR="00983635" w:rsidRDefault="00983635" w:rsidP="00983635">
      <w:pPr>
        <w:pStyle w:val="Akapitzlist"/>
        <w:numPr>
          <w:ilvl w:val="0"/>
          <w:numId w:val="2"/>
        </w:numPr>
        <w:spacing w:after="0"/>
        <w:ind w:right="4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Pani/Pana dane osobowe będą przechowywane wieczyście</w:t>
      </w:r>
      <w:r w:rsidRPr="00257F22">
        <w:rPr>
          <w:rFonts w:ascii="Arial" w:hAnsi="Arial" w:cs="Arial"/>
          <w:sz w:val="20"/>
          <w:szCs w:val="20"/>
        </w:rPr>
        <w:t xml:space="preserve"> zgodnie z</w:t>
      </w:r>
      <w:r>
        <w:rPr>
          <w:rFonts w:ascii="Arial" w:hAnsi="Arial" w:cs="Arial"/>
          <w:sz w:val="20"/>
          <w:szCs w:val="20"/>
        </w:rPr>
        <w:t> </w:t>
      </w:r>
      <w:r w:rsidRPr="00257F22">
        <w:rPr>
          <w:rFonts w:ascii="Arial" w:hAnsi="Arial" w:cs="Arial"/>
          <w:sz w:val="20"/>
          <w:szCs w:val="20"/>
        </w:rPr>
        <w:t xml:space="preserve">postanowieniami Załącznika nr 3 do Rozporządzenia Prezesa Rady Ministrów </w:t>
      </w:r>
      <w:r w:rsidRPr="00257F22">
        <w:rPr>
          <w:rFonts w:ascii="Arial" w:hAnsi="Arial" w:cs="Arial"/>
          <w:sz w:val="20"/>
          <w:szCs w:val="20"/>
          <w:lang w:eastAsia="pl-PL"/>
        </w:rPr>
        <w:t>z dnia 18</w:t>
      </w:r>
      <w:r>
        <w:rPr>
          <w:rFonts w:ascii="Arial" w:hAnsi="Arial" w:cs="Arial"/>
          <w:sz w:val="20"/>
          <w:szCs w:val="20"/>
          <w:lang w:eastAsia="pl-PL"/>
        </w:rPr>
        <w:t> </w:t>
      </w:r>
      <w:r w:rsidRPr="00257F22">
        <w:rPr>
          <w:rFonts w:ascii="Arial" w:hAnsi="Arial" w:cs="Arial"/>
          <w:sz w:val="20"/>
          <w:szCs w:val="20"/>
          <w:lang w:eastAsia="pl-PL"/>
        </w:rPr>
        <w:t>stycznia 2011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257F22">
        <w:rPr>
          <w:rFonts w:ascii="Arial" w:hAnsi="Arial" w:cs="Arial"/>
          <w:sz w:val="20"/>
          <w:szCs w:val="20"/>
          <w:lang w:eastAsia="pl-PL"/>
        </w:rPr>
        <w:t>r. w</w:t>
      </w:r>
      <w:r>
        <w:rPr>
          <w:rFonts w:ascii="Arial" w:hAnsi="Arial" w:cs="Arial"/>
          <w:sz w:val="20"/>
          <w:szCs w:val="20"/>
          <w:lang w:eastAsia="pl-PL"/>
        </w:rPr>
        <w:t> </w:t>
      </w:r>
      <w:r w:rsidRPr="00257F22">
        <w:rPr>
          <w:rFonts w:ascii="Arial" w:hAnsi="Arial" w:cs="Arial"/>
          <w:sz w:val="20"/>
          <w:szCs w:val="20"/>
          <w:lang w:eastAsia="pl-PL"/>
        </w:rPr>
        <w:t xml:space="preserve">sprawie </w:t>
      </w:r>
      <w:r w:rsidRPr="00257F22">
        <w:rPr>
          <w:rFonts w:ascii="Arial" w:hAnsi="Arial" w:cs="Arial"/>
          <w:iCs/>
          <w:sz w:val="20"/>
          <w:szCs w:val="20"/>
          <w:lang w:eastAsia="pl-PL"/>
        </w:rPr>
        <w:t>instrukcji kancelaryjnej</w:t>
      </w:r>
      <w:r w:rsidRPr="00257F22">
        <w:rPr>
          <w:rFonts w:ascii="Arial" w:hAnsi="Arial" w:cs="Arial"/>
          <w:sz w:val="20"/>
          <w:szCs w:val="20"/>
          <w:lang w:eastAsia="pl-PL"/>
        </w:rPr>
        <w:t xml:space="preserve">, jednolitych rzeczowych wykazów akt oraz </w:t>
      </w:r>
      <w:r w:rsidRPr="00257F22">
        <w:rPr>
          <w:rFonts w:ascii="Arial" w:hAnsi="Arial" w:cs="Arial"/>
          <w:iCs/>
          <w:sz w:val="20"/>
          <w:szCs w:val="20"/>
          <w:lang w:eastAsia="pl-PL"/>
        </w:rPr>
        <w:t>instrukcji</w:t>
      </w:r>
      <w:r w:rsidRPr="00257F22">
        <w:rPr>
          <w:rFonts w:ascii="Arial" w:hAnsi="Arial" w:cs="Arial"/>
          <w:sz w:val="20"/>
          <w:szCs w:val="20"/>
          <w:lang w:eastAsia="pl-PL"/>
        </w:rPr>
        <w:t xml:space="preserve"> w sprawie organizacji i zakresu działania archiwów zakładowych</w:t>
      </w:r>
      <w:r w:rsidRPr="00257F2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Ze względu na inne, szczególne przepisy prawa okres ten może ulec zmianie.</w:t>
      </w:r>
    </w:p>
    <w:p w:rsidR="00983635" w:rsidRPr="0008334A" w:rsidRDefault="00983635" w:rsidP="00983635">
      <w:pPr>
        <w:numPr>
          <w:ilvl w:val="0"/>
          <w:numId w:val="2"/>
        </w:numPr>
        <w:suppressAutoHyphens/>
        <w:spacing w:line="276" w:lineRule="auto"/>
        <w:ind w:right="429"/>
        <w:jc w:val="both"/>
        <w:rPr>
          <w:rFonts w:ascii="Arial" w:hAnsi="Arial" w:cs="Arial"/>
        </w:rPr>
      </w:pPr>
      <w:r>
        <w:rPr>
          <w:rFonts w:ascii="Arial" w:hAnsi="Arial" w:cs="Arial"/>
        </w:rPr>
        <w:t>Przysługuje Pani/Panu prawo dostępu do treści swoich danych oraz prawo żądania ich sprostowania, usunięcia lub ograniczenia przetwarzania, prawo wniesienia sprzeciwu wobec przetwarzania.</w:t>
      </w:r>
    </w:p>
    <w:p w:rsidR="00983635" w:rsidRDefault="00983635" w:rsidP="00983635">
      <w:pPr>
        <w:numPr>
          <w:ilvl w:val="0"/>
          <w:numId w:val="2"/>
        </w:numPr>
        <w:suppressAutoHyphens/>
        <w:spacing w:line="276" w:lineRule="auto"/>
        <w:ind w:right="429"/>
        <w:jc w:val="both"/>
        <w:rPr>
          <w:rFonts w:ascii="Arial" w:hAnsi="Arial" w:cs="Arial"/>
        </w:rPr>
      </w:pPr>
      <w:r>
        <w:rPr>
          <w:rFonts w:ascii="Arial" w:hAnsi="Arial" w:cs="Arial"/>
        </w:rPr>
        <w:t>Przysługuje Pani/Panu prawo wniesienia skargi do organu nadzorczego właściwego ds. ochrony danych osobowych – Prezesa Urzędu Ochrony Danych Osobowych, jeśli uzna Pani/Pan, iż przepisy RODO zostały naruszone.</w:t>
      </w:r>
    </w:p>
    <w:p w:rsidR="00983635" w:rsidRDefault="00983635" w:rsidP="00983635">
      <w:pPr>
        <w:numPr>
          <w:ilvl w:val="0"/>
          <w:numId w:val="2"/>
        </w:numPr>
        <w:suppressAutoHyphens/>
        <w:spacing w:line="276" w:lineRule="auto"/>
        <w:ind w:right="42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Podanie przez Panią/Pana danych osobowych jest warunkiem umownym. Niepodanie danych skutkuje brakiem możliwości udziału w programie. </w:t>
      </w:r>
    </w:p>
    <w:p w:rsidR="00983635" w:rsidRDefault="00983635" w:rsidP="00983635">
      <w:pPr>
        <w:numPr>
          <w:ilvl w:val="0"/>
          <w:numId w:val="2"/>
        </w:numPr>
        <w:suppressAutoHyphens/>
        <w:spacing w:line="276" w:lineRule="auto"/>
        <w:ind w:right="429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nie będą wykorzystywane do zautomatyzowanego podejmowania decyzji ani profilowania, o którym mowa w art. 22 RODO.</w:t>
      </w:r>
    </w:p>
    <w:p w:rsidR="00983635" w:rsidRDefault="00983635" w:rsidP="00983635">
      <w:pPr>
        <w:numPr>
          <w:ilvl w:val="0"/>
          <w:numId w:val="2"/>
        </w:numPr>
        <w:suppressAutoHyphens/>
        <w:spacing w:line="276" w:lineRule="auto"/>
        <w:ind w:right="429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adres poczty elektronicznej lub numer telefonu (jeśli podano), może zostać wykorzystany do kontaktu w służbowych celach informacyjnych lub wyjaśniających</w:t>
      </w:r>
      <w:r>
        <w:rPr>
          <w:rFonts w:ascii="Arial" w:hAnsi="Arial" w:cs="Arial"/>
          <w:color w:val="FF0000"/>
        </w:rPr>
        <w:t>.</w:t>
      </w:r>
    </w:p>
    <w:p w:rsidR="00561DAD" w:rsidRDefault="00561DA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18"/>
          <w:szCs w:val="18"/>
        </w:rPr>
      </w:pPr>
    </w:p>
    <w:p w:rsidR="00561DAD" w:rsidRDefault="00561DA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18"/>
          <w:szCs w:val="18"/>
        </w:rPr>
      </w:pPr>
    </w:p>
    <w:p w:rsidR="00561DAD" w:rsidRDefault="00561DA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18"/>
          <w:szCs w:val="18"/>
        </w:rPr>
      </w:pPr>
    </w:p>
    <w:p w:rsidR="00561DAD" w:rsidRDefault="00561DA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18"/>
          <w:szCs w:val="18"/>
        </w:rPr>
      </w:pPr>
    </w:p>
    <w:p w:rsidR="00561DAD" w:rsidRPr="00983635" w:rsidRDefault="006025AB" w:rsidP="00983635">
      <w:pPr>
        <w:suppressAutoHyphens/>
        <w:spacing w:line="276" w:lineRule="auto"/>
        <w:ind w:right="429"/>
        <w:jc w:val="both"/>
        <w:rPr>
          <w:rFonts w:ascii="Arial" w:hAnsi="Arial" w:cs="Arial"/>
        </w:rPr>
      </w:pPr>
      <w:bookmarkStart w:id="0" w:name="_GoBack"/>
      <w:bookmarkEnd w:id="0"/>
      <w:r w:rsidRPr="00983635">
        <w:rPr>
          <w:rFonts w:ascii="Arial" w:hAnsi="Arial" w:cs="Arial"/>
        </w:rPr>
        <w:t xml:space="preserve">Niniejszym potwierdzam zapoznanie się z informacjami zawartymi w formularzu. </w:t>
      </w:r>
    </w:p>
    <w:p w:rsidR="00561DAD" w:rsidRDefault="00561DAD">
      <w:pPr>
        <w:spacing w:after="160" w:line="360" w:lineRule="auto"/>
        <w:jc w:val="right"/>
        <w:rPr>
          <w:rFonts w:ascii="Calibri" w:eastAsia="Calibri" w:hAnsi="Calibri" w:cs="Calibri"/>
          <w:sz w:val="22"/>
          <w:szCs w:val="22"/>
        </w:rPr>
      </w:pPr>
    </w:p>
    <w:p w:rsidR="00561DAD" w:rsidRDefault="00561DAD">
      <w:pPr>
        <w:spacing w:after="160" w:line="360" w:lineRule="auto"/>
        <w:jc w:val="right"/>
        <w:rPr>
          <w:rFonts w:ascii="Calibri" w:eastAsia="Calibri" w:hAnsi="Calibri" w:cs="Calibri"/>
          <w:sz w:val="22"/>
          <w:szCs w:val="22"/>
        </w:rPr>
      </w:pPr>
    </w:p>
    <w:p w:rsidR="00561DAD" w:rsidRDefault="006025AB">
      <w:pPr>
        <w:spacing w:after="160" w:line="360" w:lineRule="auto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……………………………………………………………………….</w:t>
      </w:r>
    </w:p>
    <w:p w:rsidR="00561DAD" w:rsidRDefault="006025AB">
      <w:pPr>
        <w:spacing w:after="160" w:line="360" w:lineRule="auto"/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22"/>
          <w:szCs w:val="22"/>
        </w:rPr>
        <w:t>(data i czytelny podpis właściciela/ współwłaścicieli / użytkownika wieczystego/ użytkowników wieczystych)</w:t>
      </w:r>
      <w:r>
        <w:rPr>
          <w:rFonts w:ascii="Calibri" w:eastAsia="Calibri" w:hAnsi="Calibri" w:cs="Calibri"/>
          <w:sz w:val="22"/>
          <w:szCs w:val="22"/>
        </w:rPr>
        <w:tab/>
      </w:r>
    </w:p>
    <w:sectPr w:rsidR="00561DAD">
      <w:pgSz w:w="11906" w:h="16838"/>
      <w:pgMar w:top="1134" w:right="1134" w:bottom="1134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Narrow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0431D0"/>
    <w:multiLevelType w:val="multilevel"/>
    <w:tmpl w:val="6ECAB5E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  <w:strike w:val="0"/>
        <w:dstrike w:val="0"/>
        <w:sz w:val="2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7477EA7"/>
    <w:multiLevelType w:val="multilevel"/>
    <w:tmpl w:val="3B76A4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0"/>
        <w:szCs w:val="20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1DAD"/>
    <w:rsid w:val="00561DAD"/>
    <w:rsid w:val="006025AB"/>
    <w:rsid w:val="0098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4DD0A"/>
  <w15:docId w15:val="{D827D97E-E748-4E82-8548-D5C30AF7E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99"/>
    <w:qFormat/>
    <w:rsid w:val="00983635"/>
    <w:pPr>
      <w:spacing w:after="200" w:line="276" w:lineRule="auto"/>
      <w:ind w:left="720"/>
      <w:contextualSpacing/>
      <w:jc w:val="both"/>
    </w:pPr>
    <w:rPr>
      <w:rFonts w:ascii="Calibri" w:eastAsia="Calibri" w:hAnsi="Calibri"/>
      <w:color w:val="00000A"/>
      <w:sz w:val="22"/>
      <w:szCs w:val="22"/>
      <w:lang w:eastAsia="en-US"/>
    </w:rPr>
  </w:style>
  <w:style w:type="paragraph" w:customStyle="1" w:styleId="Default">
    <w:name w:val="Default"/>
    <w:uiPriority w:val="99"/>
    <w:qFormat/>
    <w:rsid w:val="00983635"/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czeinternetowe">
    <w:name w:val="Łącze internetowe"/>
    <w:basedOn w:val="Domylnaczcionkaakapitu"/>
    <w:uiPriority w:val="99"/>
    <w:rsid w:val="00983635"/>
    <w:rPr>
      <w:rFonts w:ascii="Times New Roman" w:hAnsi="Times New Roman" w:cs="Times New Roman" w:hint="default"/>
      <w:color w:val="0000FF"/>
      <w:u w:val="single"/>
    </w:rPr>
  </w:style>
  <w:style w:type="character" w:styleId="Hipercze">
    <w:name w:val="Hyperlink"/>
    <w:basedOn w:val="Domylnaczcionkaakapitu"/>
    <w:uiPriority w:val="99"/>
    <w:unhideWhenUsed/>
    <w:rsid w:val="0098363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363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378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Patryk Swoboda</cp:lastModifiedBy>
  <cp:revision>3</cp:revision>
  <dcterms:created xsi:type="dcterms:W3CDTF">2018-05-24T11:08:00Z</dcterms:created>
  <dcterms:modified xsi:type="dcterms:W3CDTF">2018-05-29T08:24:00Z</dcterms:modified>
</cp:coreProperties>
</file>