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03" w:rsidRDefault="00793303" w:rsidP="0079330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Zarządzenia Nr …………………………</w:t>
      </w:r>
    </w:p>
    <w:p w:rsidR="00793303" w:rsidRDefault="00793303" w:rsidP="00793303">
      <w:pPr>
        <w:jc w:val="right"/>
        <w:rPr>
          <w:sz w:val="18"/>
          <w:szCs w:val="18"/>
        </w:rPr>
      </w:pPr>
      <w:r>
        <w:rPr>
          <w:sz w:val="18"/>
          <w:szCs w:val="18"/>
        </w:rPr>
        <w:t>Prezydenta Miasta Piekary Śląskie z dnia ……………..</w:t>
      </w:r>
    </w:p>
    <w:p w:rsidR="00793303" w:rsidRDefault="00793303" w:rsidP="00FD6C90">
      <w:pPr>
        <w:jc w:val="center"/>
        <w:rPr>
          <w:b/>
          <w:bCs/>
        </w:rPr>
      </w:pPr>
    </w:p>
    <w:p w:rsidR="00DE7295" w:rsidRPr="003A5EDB" w:rsidRDefault="00DE7295" w:rsidP="00FD6C90">
      <w:pPr>
        <w:jc w:val="center"/>
        <w:rPr>
          <w:b/>
          <w:bCs/>
        </w:rPr>
      </w:pPr>
      <w:bookmarkStart w:id="0" w:name="_GoBack"/>
      <w:bookmarkEnd w:id="0"/>
      <w:r w:rsidRPr="003A5EDB">
        <w:rPr>
          <w:b/>
          <w:bCs/>
        </w:rPr>
        <w:t>ANKIETA</w:t>
      </w:r>
      <w:r w:rsidR="00CC33CC" w:rsidRPr="003A5EDB">
        <w:rPr>
          <w:b/>
          <w:bCs/>
        </w:rPr>
        <w:t xml:space="preserve"> W SPRAWIE ZMIAN W PIEKARSKIM BUDŻECIE OBYWATELSKIM</w:t>
      </w:r>
    </w:p>
    <w:p w:rsidR="00FD6C90" w:rsidRDefault="00FD6C90" w:rsidP="003E54DC">
      <w:pPr>
        <w:rPr>
          <w:b/>
        </w:rPr>
      </w:pPr>
      <w:r>
        <w:t xml:space="preserve">Prosimy o zaznaczenie </w:t>
      </w:r>
      <w:r w:rsidR="00567378">
        <w:t xml:space="preserve">właściwej </w:t>
      </w:r>
      <w:r>
        <w:t xml:space="preserve">odpowiedzi znakiem </w:t>
      </w:r>
      <w:r w:rsidRPr="00DA000E">
        <w:rPr>
          <w:b/>
        </w:rPr>
        <w:t>X</w:t>
      </w:r>
    </w:p>
    <w:p w:rsidR="00F0468F" w:rsidRDefault="00F0468F" w:rsidP="003E54DC"/>
    <w:p w:rsidR="00FD6C90" w:rsidRDefault="00FD6C90" w:rsidP="003E54DC">
      <w:pPr>
        <w:rPr>
          <w:b/>
          <w:bCs/>
        </w:rPr>
      </w:pPr>
      <w:r w:rsidRPr="000E410A">
        <w:rPr>
          <w:b/>
          <w:bCs/>
        </w:rPr>
        <w:t>Co Pani/Pana zdaniem należy zmienić w kolejnych edycja</w:t>
      </w:r>
      <w:r w:rsidR="006B781D">
        <w:rPr>
          <w:b/>
          <w:bCs/>
        </w:rPr>
        <w:t>ch piekarskiego</w:t>
      </w:r>
      <w:r w:rsidRPr="000E410A">
        <w:rPr>
          <w:b/>
          <w:bCs/>
        </w:rPr>
        <w:t xml:space="preserve"> budżetu obywatelskiego.</w:t>
      </w:r>
    </w:p>
    <w:p w:rsidR="00DE7295" w:rsidRPr="00B44C8A" w:rsidRDefault="00DE7295" w:rsidP="00DA000E">
      <w:pPr>
        <w:spacing w:after="0"/>
        <w:rPr>
          <w:b/>
          <w:bCs/>
        </w:rPr>
      </w:pPr>
      <w:r w:rsidRPr="00B44C8A">
        <w:rPr>
          <w:b/>
          <w:bCs/>
        </w:rPr>
        <w:t xml:space="preserve">1. </w:t>
      </w:r>
      <w:r w:rsidR="00575C82">
        <w:rPr>
          <w:b/>
          <w:bCs/>
        </w:rPr>
        <w:t>Czy projekty powinny być realizowane w ramach:</w:t>
      </w:r>
    </w:p>
    <w:p w:rsidR="0015751E" w:rsidRPr="00DA000E" w:rsidRDefault="00575C82" w:rsidP="00DA000E">
      <w:pPr>
        <w:pStyle w:val="Akapitzlist"/>
        <w:numPr>
          <w:ilvl w:val="0"/>
          <w:numId w:val="1"/>
        </w:numPr>
      </w:pPr>
      <w:r w:rsidRPr="00DA000E">
        <w:t xml:space="preserve">1 okręgu - </w:t>
      </w:r>
      <w:r w:rsidR="0015751E" w:rsidRPr="00DA000E">
        <w:t xml:space="preserve">całe miasto </w:t>
      </w:r>
    </w:p>
    <w:p w:rsidR="00DE7295" w:rsidRPr="00DA000E" w:rsidRDefault="0015751E" w:rsidP="00DA000E">
      <w:pPr>
        <w:pStyle w:val="Akapitzlist"/>
        <w:numPr>
          <w:ilvl w:val="0"/>
          <w:numId w:val="1"/>
        </w:numPr>
      </w:pPr>
      <w:r w:rsidRPr="00DA000E">
        <w:t>3 okręg</w:t>
      </w:r>
      <w:r w:rsidR="00575C82" w:rsidRPr="00DA000E">
        <w:t xml:space="preserve">ów – np. podział wg okręgów wyborczych </w:t>
      </w:r>
      <w:r w:rsidRPr="00DA000E">
        <w:t xml:space="preserve"> </w:t>
      </w:r>
    </w:p>
    <w:p w:rsidR="004E3F86" w:rsidRPr="00DA000E" w:rsidRDefault="004E3F86" w:rsidP="00DA000E">
      <w:pPr>
        <w:pStyle w:val="Akapitzlist"/>
        <w:numPr>
          <w:ilvl w:val="0"/>
          <w:numId w:val="1"/>
        </w:numPr>
      </w:pPr>
      <w:r w:rsidRPr="00DA000E">
        <w:t>8 okręgów – np. podział jak w pierwszych edycjach budżetu obywatelskiego</w:t>
      </w:r>
    </w:p>
    <w:p w:rsidR="004E3F86" w:rsidRDefault="00A31F76" w:rsidP="00DA000E">
      <w:pPr>
        <w:pStyle w:val="Akapitzlist"/>
        <w:numPr>
          <w:ilvl w:val="0"/>
          <w:numId w:val="1"/>
        </w:numPr>
      </w:pPr>
      <w:bookmarkStart w:id="1" w:name="_Hlk102909436"/>
      <w:r w:rsidRPr="00DA000E">
        <w:t>…..</w:t>
      </w:r>
      <w:r>
        <w:t xml:space="preserve">  </w:t>
      </w:r>
      <w:r w:rsidR="004E3F86">
        <w:t xml:space="preserve">okręgów – podaj </w:t>
      </w:r>
      <w:r>
        <w:t>swoją propozycję</w:t>
      </w:r>
    </w:p>
    <w:bookmarkEnd w:id="1"/>
    <w:p w:rsidR="0015751E" w:rsidRPr="00B44C8A" w:rsidRDefault="0015751E" w:rsidP="00DA000E">
      <w:pPr>
        <w:spacing w:after="0"/>
        <w:rPr>
          <w:b/>
          <w:bCs/>
        </w:rPr>
      </w:pPr>
      <w:r w:rsidRPr="00B44C8A">
        <w:rPr>
          <w:b/>
          <w:bCs/>
        </w:rPr>
        <w:t xml:space="preserve">2. </w:t>
      </w:r>
      <w:r w:rsidR="00B44C8A">
        <w:rPr>
          <w:b/>
          <w:bCs/>
        </w:rPr>
        <w:t xml:space="preserve">Czy </w:t>
      </w:r>
      <w:r w:rsidRPr="00B44C8A">
        <w:rPr>
          <w:b/>
          <w:bCs/>
        </w:rPr>
        <w:t>ograniczyć maksymalną wartość jednego projektu do</w:t>
      </w:r>
      <w:r w:rsidR="00567378">
        <w:rPr>
          <w:b/>
          <w:bCs/>
        </w:rPr>
        <w:t xml:space="preserve"> kwoty</w:t>
      </w:r>
      <w:r w:rsidRPr="00B44C8A">
        <w:rPr>
          <w:b/>
          <w:bCs/>
        </w:rPr>
        <w:t>:</w:t>
      </w:r>
    </w:p>
    <w:p w:rsidR="0015751E" w:rsidRPr="00DA000E" w:rsidRDefault="0015751E" w:rsidP="00DA000E">
      <w:pPr>
        <w:pStyle w:val="Akapitzlist"/>
        <w:numPr>
          <w:ilvl w:val="0"/>
          <w:numId w:val="3"/>
        </w:numPr>
      </w:pPr>
      <w:r w:rsidRPr="00DA000E">
        <w:t>1 mln zł</w:t>
      </w:r>
    </w:p>
    <w:p w:rsidR="0015751E" w:rsidRPr="00DA000E" w:rsidRDefault="0015751E" w:rsidP="00DA000E">
      <w:pPr>
        <w:pStyle w:val="Akapitzlist"/>
        <w:numPr>
          <w:ilvl w:val="0"/>
          <w:numId w:val="3"/>
        </w:numPr>
      </w:pPr>
      <w:r w:rsidRPr="00DA000E">
        <w:t>700 tys. zł</w:t>
      </w:r>
    </w:p>
    <w:p w:rsidR="00DA000E" w:rsidRDefault="0015751E" w:rsidP="00DE7295">
      <w:pPr>
        <w:pStyle w:val="Akapitzlist"/>
        <w:numPr>
          <w:ilvl w:val="0"/>
          <w:numId w:val="3"/>
        </w:numPr>
      </w:pPr>
      <w:r w:rsidRPr="00DA000E">
        <w:t>400 tys. zł</w:t>
      </w:r>
    </w:p>
    <w:p w:rsidR="001D1F6F" w:rsidRDefault="001D1F6F" w:rsidP="00DE7295">
      <w:pPr>
        <w:pStyle w:val="Akapitzlist"/>
        <w:numPr>
          <w:ilvl w:val="0"/>
          <w:numId w:val="3"/>
        </w:numPr>
      </w:pPr>
      <w:r w:rsidRPr="00DA000E">
        <w:t>inn</w:t>
      </w:r>
      <w:r w:rsidR="00567378" w:rsidRPr="00DA000E">
        <w:t>ej</w:t>
      </w:r>
      <w:r w:rsidRPr="00DA000E">
        <w:t xml:space="preserve">, </w:t>
      </w:r>
      <w:r w:rsidR="00181320" w:rsidRPr="00DA000E">
        <w:t>podaj kwotę</w:t>
      </w:r>
      <w:r w:rsidRPr="00DA000E">
        <w:t xml:space="preserve"> ……</w:t>
      </w:r>
      <w:r w:rsidR="00DA000E">
        <w:t>……………</w:t>
      </w:r>
      <w:r w:rsidRPr="00DA000E">
        <w:t>…. zł</w:t>
      </w:r>
    </w:p>
    <w:p w:rsidR="0015751E" w:rsidRPr="00B44C8A" w:rsidRDefault="0015751E" w:rsidP="00DA000E">
      <w:pPr>
        <w:spacing w:after="0"/>
        <w:rPr>
          <w:b/>
          <w:bCs/>
        </w:rPr>
      </w:pPr>
      <w:r w:rsidRPr="00B44C8A">
        <w:rPr>
          <w:b/>
          <w:bCs/>
        </w:rPr>
        <w:t xml:space="preserve">3. </w:t>
      </w:r>
      <w:r w:rsidR="00FD6C90" w:rsidRPr="00B44C8A">
        <w:rPr>
          <w:b/>
          <w:bCs/>
        </w:rPr>
        <w:t xml:space="preserve">Czy </w:t>
      </w:r>
      <w:r w:rsidR="00643204">
        <w:rPr>
          <w:b/>
          <w:bCs/>
        </w:rPr>
        <w:t xml:space="preserve">pulę </w:t>
      </w:r>
      <w:r w:rsidR="006457DA">
        <w:rPr>
          <w:b/>
          <w:bCs/>
        </w:rPr>
        <w:t>środk</w:t>
      </w:r>
      <w:r w:rsidR="00643204">
        <w:rPr>
          <w:b/>
          <w:bCs/>
        </w:rPr>
        <w:t>ów</w:t>
      </w:r>
      <w:r w:rsidR="006457DA">
        <w:rPr>
          <w:b/>
          <w:bCs/>
        </w:rPr>
        <w:t xml:space="preserve"> </w:t>
      </w:r>
      <w:r w:rsidR="00643204">
        <w:rPr>
          <w:b/>
          <w:bCs/>
        </w:rPr>
        <w:t xml:space="preserve">w ramach BO </w:t>
      </w:r>
      <w:r w:rsidR="00FD6C90" w:rsidRPr="00B44C8A">
        <w:rPr>
          <w:b/>
          <w:bCs/>
        </w:rPr>
        <w:t xml:space="preserve">należy podzielić </w:t>
      </w:r>
      <w:r w:rsidR="00643204">
        <w:rPr>
          <w:b/>
          <w:bCs/>
        </w:rPr>
        <w:t xml:space="preserve">osobno na </w:t>
      </w:r>
      <w:r w:rsidR="00FD6C90" w:rsidRPr="00B44C8A">
        <w:rPr>
          <w:b/>
          <w:bCs/>
        </w:rPr>
        <w:t>projekty duże i małe?</w:t>
      </w:r>
    </w:p>
    <w:p w:rsidR="00FD6C90" w:rsidRPr="00DA000E" w:rsidRDefault="00FD6C90" w:rsidP="00DA000E">
      <w:pPr>
        <w:pStyle w:val="Akapitzlist"/>
        <w:numPr>
          <w:ilvl w:val="0"/>
          <w:numId w:val="6"/>
        </w:numPr>
      </w:pPr>
      <w:r w:rsidRPr="00DA000E">
        <w:t>NIE, powinna być jedna lista z projektami</w:t>
      </w:r>
    </w:p>
    <w:p w:rsidR="00FD6C90" w:rsidRPr="00DA000E" w:rsidRDefault="00FD6C90" w:rsidP="00DA000E">
      <w:pPr>
        <w:pStyle w:val="Akapitzlist"/>
        <w:numPr>
          <w:ilvl w:val="0"/>
          <w:numId w:val="7"/>
        </w:numPr>
      </w:pPr>
      <w:r w:rsidRPr="00DA000E">
        <w:t xml:space="preserve">TAK, powinny być </w:t>
      </w:r>
      <w:r w:rsidR="00B44C8A" w:rsidRPr="00DA000E">
        <w:t xml:space="preserve">odrębne </w:t>
      </w:r>
      <w:r w:rsidRPr="00DA000E">
        <w:t xml:space="preserve">dwie listy </w:t>
      </w:r>
      <w:r w:rsidR="000E410A" w:rsidRPr="00DA000E">
        <w:t xml:space="preserve">z </w:t>
      </w:r>
      <w:r w:rsidRPr="00DA000E">
        <w:t>projekt</w:t>
      </w:r>
      <w:r w:rsidR="000E410A" w:rsidRPr="00DA000E">
        <w:t>ami</w:t>
      </w:r>
      <w:r w:rsidRPr="00DA000E">
        <w:t xml:space="preserve"> duż</w:t>
      </w:r>
      <w:r w:rsidR="000E410A" w:rsidRPr="00DA000E">
        <w:t>ymi</w:t>
      </w:r>
      <w:r w:rsidRPr="00DA000E">
        <w:t xml:space="preserve"> i mał</w:t>
      </w:r>
      <w:r w:rsidR="000E410A" w:rsidRPr="00DA000E">
        <w:t>ymi</w:t>
      </w:r>
      <w:r w:rsidR="001D1F6F" w:rsidRPr="00DA000E">
        <w:t xml:space="preserve"> (do określonej kwoty)</w:t>
      </w:r>
    </w:p>
    <w:p w:rsidR="001D1F6F" w:rsidRDefault="001D1F6F" w:rsidP="00DA000E">
      <w:pPr>
        <w:pStyle w:val="Akapitzlist"/>
        <w:numPr>
          <w:ilvl w:val="0"/>
          <w:numId w:val="7"/>
        </w:numPr>
      </w:pPr>
      <w:r w:rsidRPr="00DA000E">
        <w:t>nie mam zadania</w:t>
      </w:r>
    </w:p>
    <w:p w:rsidR="00D667CC" w:rsidRPr="00B44C8A" w:rsidRDefault="00D667CC" w:rsidP="00DA000E">
      <w:pPr>
        <w:spacing w:after="0"/>
        <w:rPr>
          <w:b/>
          <w:bCs/>
        </w:rPr>
      </w:pPr>
      <w:r w:rsidRPr="00B44C8A">
        <w:rPr>
          <w:b/>
          <w:bCs/>
        </w:rPr>
        <w:t xml:space="preserve">4. </w:t>
      </w:r>
      <w:r w:rsidR="001D1F6F">
        <w:rPr>
          <w:b/>
          <w:bCs/>
        </w:rPr>
        <w:t>W przypadku podziału p</w:t>
      </w:r>
      <w:r w:rsidRPr="00B44C8A">
        <w:rPr>
          <w:b/>
          <w:bCs/>
        </w:rPr>
        <w:t>rojekt</w:t>
      </w:r>
      <w:r w:rsidR="001D1F6F">
        <w:rPr>
          <w:b/>
          <w:bCs/>
        </w:rPr>
        <w:t xml:space="preserve">ów na duże i małe </w:t>
      </w:r>
      <w:r w:rsidR="00567378">
        <w:rPr>
          <w:b/>
          <w:bCs/>
        </w:rPr>
        <w:t>–</w:t>
      </w:r>
      <w:r w:rsidRPr="00B44C8A">
        <w:rPr>
          <w:b/>
          <w:bCs/>
        </w:rPr>
        <w:t xml:space="preserve"> mały</w:t>
      </w:r>
      <w:r w:rsidR="00567378">
        <w:rPr>
          <w:b/>
          <w:bCs/>
        </w:rPr>
        <w:t xml:space="preserve"> projekt</w:t>
      </w:r>
      <w:r w:rsidRPr="00B44C8A">
        <w:rPr>
          <w:b/>
          <w:bCs/>
        </w:rPr>
        <w:t xml:space="preserve"> </w:t>
      </w:r>
      <w:r w:rsidR="006B781D">
        <w:rPr>
          <w:b/>
          <w:bCs/>
        </w:rPr>
        <w:t>powinien</w:t>
      </w:r>
      <w:r w:rsidRPr="00B44C8A">
        <w:rPr>
          <w:b/>
          <w:bCs/>
        </w:rPr>
        <w:t xml:space="preserve"> mieć wartość maksymalnie:</w:t>
      </w:r>
    </w:p>
    <w:p w:rsidR="00D667CC" w:rsidRPr="00DA000E" w:rsidRDefault="00D667CC" w:rsidP="00DA000E">
      <w:pPr>
        <w:pStyle w:val="Akapitzlist"/>
        <w:numPr>
          <w:ilvl w:val="0"/>
          <w:numId w:val="9"/>
        </w:numPr>
      </w:pPr>
      <w:r w:rsidRPr="00DA000E">
        <w:t>20 tys. zł</w:t>
      </w:r>
    </w:p>
    <w:p w:rsidR="00DE7295" w:rsidRPr="00DA000E" w:rsidRDefault="00D667CC" w:rsidP="00DA000E">
      <w:pPr>
        <w:pStyle w:val="Akapitzlist"/>
        <w:numPr>
          <w:ilvl w:val="0"/>
          <w:numId w:val="9"/>
        </w:numPr>
      </w:pPr>
      <w:r w:rsidRPr="00DA000E">
        <w:t>50 tys. zł</w:t>
      </w:r>
    </w:p>
    <w:p w:rsidR="006B781D" w:rsidRDefault="006B781D" w:rsidP="00DA000E">
      <w:pPr>
        <w:pStyle w:val="Akapitzlist"/>
        <w:numPr>
          <w:ilvl w:val="0"/>
          <w:numId w:val="9"/>
        </w:numPr>
      </w:pPr>
      <w:r w:rsidRPr="00DA000E">
        <w:t xml:space="preserve">inną, jaką </w:t>
      </w:r>
      <w:r w:rsidR="00DA000E" w:rsidRPr="00DA000E">
        <w:t>……</w:t>
      </w:r>
      <w:r w:rsidR="00DA000E">
        <w:t>……………</w:t>
      </w:r>
      <w:r w:rsidR="00DA000E" w:rsidRPr="00DA000E">
        <w:t>…</w:t>
      </w:r>
      <w:r w:rsidRPr="00DA000E">
        <w:t>. zł</w:t>
      </w:r>
    </w:p>
    <w:p w:rsidR="006B781D" w:rsidRPr="006B781D" w:rsidRDefault="006B781D" w:rsidP="00DE7295">
      <w:pPr>
        <w:rPr>
          <w:b/>
          <w:bCs/>
        </w:rPr>
      </w:pPr>
      <w:r w:rsidRPr="006B781D">
        <w:rPr>
          <w:b/>
          <w:bCs/>
        </w:rPr>
        <w:t>5. Pani/Pana uwagi do piekarskiego budżetu obywatelskiego:</w:t>
      </w:r>
    </w:p>
    <w:p w:rsidR="006B781D" w:rsidRDefault="006B781D" w:rsidP="00A074A7">
      <w:pPr>
        <w:spacing w:after="0" w:line="480" w:lineRule="auto"/>
      </w:pPr>
      <w:r w:rsidRPr="00DA000E">
        <w:t>…………………………………………………………………………………</w:t>
      </w:r>
      <w:r w:rsidR="00547406" w:rsidRPr="00DA000E">
        <w:t>…………………………………</w:t>
      </w:r>
      <w:r w:rsidR="00DA000E" w:rsidRPr="00DA000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000E">
        <w:t>.</w:t>
      </w:r>
    </w:p>
    <w:p w:rsidR="00A074A7" w:rsidRPr="00A074A7" w:rsidRDefault="00A074A7" w:rsidP="00A074A7">
      <w:pPr>
        <w:rPr>
          <w:b/>
        </w:rPr>
      </w:pPr>
      <w:r w:rsidRPr="00A074A7">
        <w:rPr>
          <w:b/>
        </w:rPr>
        <w:t>6. Czy jest Pan/i mieszkańcem Piekar Śląskich?</w:t>
      </w:r>
    </w:p>
    <w:p w:rsidR="00A074A7" w:rsidRDefault="00A074A7" w:rsidP="00A074A7">
      <w:pPr>
        <w:pStyle w:val="Akapitzlist"/>
        <w:numPr>
          <w:ilvl w:val="0"/>
          <w:numId w:val="13"/>
        </w:numPr>
        <w:sectPr w:rsidR="00A074A7" w:rsidSect="00793303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A074A7" w:rsidRDefault="00A074A7" w:rsidP="00A074A7">
      <w:pPr>
        <w:pStyle w:val="Akapitzlist"/>
        <w:numPr>
          <w:ilvl w:val="0"/>
          <w:numId w:val="13"/>
        </w:numPr>
      </w:pPr>
      <w:r>
        <w:lastRenderedPageBreak/>
        <w:t>Tak</w:t>
      </w:r>
    </w:p>
    <w:p w:rsidR="00A074A7" w:rsidRDefault="00A074A7" w:rsidP="00A074A7">
      <w:pPr>
        <w:pStyle w:val="Akapitzlist"/>
        <w:numPr>
          <w:ilvl w:val="0"/>
          <w:numId w:val="13"/>
        </w:numPr>
        <w:spacing w:after="0"/>
      </w:pPr>
      <w:r>
        <w:lastRenderedPageBreak/>
        <w:t>Nie</w:t>
      </w:r>
    </w:p>
    <w:p w:rsidR="00A074A7" w:rsidRDefault="00A074A7" w:rsidP="00A074A7">
      <w:pPr>
        <w:sectPr w:rsidR="00A074A7" w:rsidSect="00A074A7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074A7" w:rsidRDefault="00A074A7" w:rsidP="00A074A7">
      <w:pPr>
        <w:spacing w:after="0"/>
        <w:rPr>
          <w:b/>
        </w:rPr>
      </w:pPr>
    </w:p>
    <w:p w:rsidR="00A074A7" w:rsidRPr="00A074A7" w:rsidRDefault="00A074A7" w:rsidP="00A074A7">
      <w:pPr>
        <w:spacing w:after="0"/>
        <w:rPr>
          <w:b/>
        </w:rPr>
      </w:pPr>
      <w:r w:rsidRPr="00A074A7">
        <w:rPr>
          <w:b/>
        </w:rPr>
        <w:t>7. Wiek:</w:t>
      </w:r>
    </w:p>
    <w:p w:rsidR="00A074A7" w:rsidRDefault="00A074A7" w:rsidP="00A074A7">
      <w:pPr>
        <w:pStyle w:val="Akapitzlist"/>
        <w:numPr>
          <w:ilvl w:val="0"/>
          <w:numId w:val="11"/>
        </w:numPr>
        <w:sectPr w:rsidR="00A074A7" w:rsidSect="00A074A7">
          <w:type w:val="continuous"/>
          <w:pgSz w:w="11906" w:h="16838"/>
          <w:pgMar w:top="1134" w:right="1417" w:bottom="1135" w:left="1417" w:header="708" w:footer="708" w:gutter="0"/>
          <w:cols w:space="708"/>
          <w:docGrid w:linePitch="360"/>
        </w:sectPr>
      </w:pPr>
    </w:p>
    <w:p w:rsidR="00A074A7" w:rsidRDefault="00A074A7" w:rsidP="00A074A7">
      <w:pPr>
        <w:pStyle w:val="Akapitzlist"/>
        <w:numPr>
          <w:ilvl w:val="0"/>
          <w:numId w:val="11"/>
        </w:numPr>
      </w:pPr>
      <w:r>
        <w:lastRenderedPageBreak/>
        <w:t>poniżej 18 lat</w:t>
      </w:r>
    </w:p>
    <w:p w:rsidR="00A074A7" w:rsidRDefault="00A074A7" w:rsidP="00A074A7">
      <w:pPr>
        <w:pStyle w:val="Akapitzlist"/>
        <w:numPr>
          <w:ilvl w:val="0"/>
          <w:numId w:val="11"/>
        </w:numPr>
      </w:pPr>
      <w:r>
        <w:t>w przedziale 18 – 30 lat</w:t>
      </w:r>
    </w:p>
    <w:p w:rsidR="00A074A7" w:rsidRDefault="00A074A7" w:rsidP="00A074A7">
      <w:pPr>
        <w:pStyle w:val="Akapitzlist"/>
        <w:numPr>
          <w:ilvl w:val="0"/>
          <w:numId w:val="11"/>
        </w:numPr>
      </w:pPr>
      <w:r>
        <w:lastRenderedPageBreak/>
        <w:t>w przedziale 30 – 65 lat</w:t>
      </w:r>
    </w:p>
    <w:p w:rsidR="00A074A7" w:rsidRDefault="00A074A7" w:rsidP="00A074A7">
      <w:pPr>
        <w:pStyle w:val="Akapitzlist"/>
        <w:numPr>
          <w:ilvl w:val="0"/>
          <w:numId w:val="11"/>
        </w:numPr>
        <w:spacing w:before="240" w:line="240" w:lineRule="auto"/>
      </w:pPr>
      <w:r>
        <w:t xml:space="preserve">powyżej 65 lat </w:t>
      </w:r>
    </w:p>
    <w:p w:rsidR="00F0468F" w:rsidRDefault="00F0468F" w:rsidP="00DA000E">
      <w:pPr>
        <w:spacing w:line="480" w:lineRule="auto"/>
        <w:sectPr w:rsidR="00F0468F" w:rsidSect="00A074A7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44C8A" w:rsidRDefault="00B44C8A" w:rsidP="00F0468F">
      <w:pPr>
        <w:spacing w:after="0" w:line="720" w:lineRule="auto"/>
      </w:pPr>
      <w:r>
        <w:lastRenderedPageBreak/>
        <w:t>Dziękujemy za wypełnienie ankiety</w:t>
      </w:r>
      <w:r w:rsidR="00DE7295">
        <w:t xml:space="preserve"> </w:t>
      </w:r>
      <w:r w:rsidR="00793303">
        <w:t xml:space="preserve"> - Twój głos jest dla nas ważny!</w:t>
      </w:r>
    </w:p>
    <w:sectPr w:rsidR="00B44C8A" w:rsidSect="00793303">
      <w:type w:val="continuous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234"/>
    <w:multiLevelType w:val="hybridMultilevel"/>
    <w:tmpl w:val="54B62E90"/>
    <w:lvl w:ilvl="0" w:tplc="A6D600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6EFD"/>
    <w:multiLevelType w:val="hybridMultilevel"/>
    <w:tmpl w:val="E942251C"/>
    <w:lvl w:ilvl="0" w:tplc="21F66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67348"/>
    <w:multiLevelType w:val="hybridMultilevel"/>
    <w:tmpl w:val="80302062"/>
    <w:lvl w:ilvl="0" w:tplc="4CD86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4205"/>
    <w:multiLevelType w:val="hybridMultilevel"/>
    <w:tmpl w:val="3FCE2CA4"/>
    <w:lvl w:ilvl="0" w:tplc="F56E1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A087B"/>
    <w:multiLevelType w:val="hybridMultilevel"/>
    <w:tmpl w:val="A69A0D86"/>
    <w:lvl w:ilvl="0" w:tplc="D2E06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9204A"/>
    <w:multiLevelType w:val="hybridMultilevel"/>
    <w:tmpl w:val="D012D0EE"/>
    <w:lvl w:ilvl="0" w:tplc="EA2C5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5417C"/>
    <w:multiLevelType w:val="hybridMultilevel"/>
    <w:tmpl w:val="A95223A0"/>
    <w:lvl w:ilvl="0" w:tplc="3CE46B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8515A"/>
    <w:multiLevelType w:val="hybridMultilevel"/>
    <w:tmpl w:val="BB7E53F0"/>
    <w:lvl w:ilvl="0" w:tplc="EA2C5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16D8A"/>
    <w:multiLevelType w:val="hybridMultilevel"/>
    <w:tmpl w:val="496E6FCC"/>
    <w:lvl w:ilvl="0" w:tplc="4E184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95346"/>
    <w:multiLevelType w:val="hybridMultilevel"/>
    <w:tmpl w:val="43F0D412"/>
    <w:lvl w:ilvl="0" w:tplc="EA2C5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277DC"/>
    <w:multiLevelType w:val="hybridMultilevel"/>
    <w:tmpl w:val="A7F61D8E"/>
    <w:lvl w:ilvl="0" w:tplc="51302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11346"/>
    <w:multiLevelType w:val="hybridMultilevel"/>
    <w:tmpl w:val="01E05E4E"/>
    <w:lvl w:ilvl="0" w:tplc="50C4DF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311B2"/>
    <w:multiLevelType w:val="hybridMultilevel"/>
    <w:tmpl w:val="C9C62FB4"/>
    <w:lvl w:ilvl="0" w:tplc="EA2C5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005"/>
    <w:rsid w:val="000D02A4"/>
    <w:rsid w:val="000E410A"/>
    <w:rsid w:val="0015751E"/>
    <w:rsid w:val="00181320"/>
    <w:rsid w:val="001842E0"/>
    <w:rsid w:val="001D1F6F"/>
    <w:rsid w:val="001E1005"/>
    <w:rsid w:val="00217F01"/>
    <w:rsid w:val="00271596"/>
    <w:rsid w:val="00284820"/>
    <w:rsid w:val="002D5742"/>
    <w:rsid w:val="003075EA"/>
    <w:rsid w:val="00367BCC"/>
    <w:rsid w:val="003A5EDB"/>
    <w:rsid w:val="003E54DC"/>
    <w:rsid w:val="004E3F86"/>
    <w:rsid w:val="00547406"/>
    <w:rsid w:val="00564AF2"/>
    <w:rsid w:val="00567378"/>
    <w:rsid w:val="00575C82"/>
    <w:rsid w:val="005E6B35"/>
    <w:rsid w:val="00612876"/>
    <w:rsid w:val="00643204"/>
    <w:rsid w:val="006457DA"/>
    <w:rsid w:val="006A4D50"/>
    <w:rsid w:val="006A71BF"/>
    <w:rsid w:val="006B781D"/>
    <w:rsid w:val="006C7307"/>
    <w:rsid w:val="00760960"/>
    <w:rsid w:val="00773780"/>
    <w:rsid w:val="00793303"/>
    <w:rsid w:val="0080072A"/>
    <w:rsid w:val="008F3F8A"/>
    <w:rsid w:val="00960CFC"/>
    <w:rsid w:val="00A074A7"/>
    <w:rsid w:val="00A31F76"/>
    <w:rsid w:val="00AE79CB"/>
    <w:rsid w:val="00B44C8A"/>
    <w:rsid w:val="00B70198"/>
    <w:rsid w:val="00B973D6"/>
    <w:rsid w:val="00BD292F"/>
    <w:rsid w:val="00C06C11"/>
    <w:rsid w:val="00C25036"/>
    <w:rsid w:val="00C34D02"/>
    <w:rsid w:val="00CC33CC"/>
    <w:rsid w:val="00D667CC"/>
    <w:rsid w:val="00D9324F"/>
    <w:rsid w:val="00DA000E"/>
    <w:rsid w:val="00DA3138"/>
    <w:rsid w:val="00DB4AAC"/>
    <w:rsid w:val="00DE7295"/>
    <w:rsid w:val="00E43991"/>
    <w:rsid w:val="00E673BC"/>
    <w:rsid w:val="00F0468F"/>
    <w:rsid w:val="00F63A6B"/>
    <w:rsid w:val="00F65C32"/>
    <w:rsid w:val="00FD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3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E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3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E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Czempiel</dc:creator>
  <cp:lastModifiedBy>wmackowski</cp:lastModifiedBy>
  <cp:revision>2</cp:revision>
  <cp:lastPrinted>2022-05-20T09:56:00Z</cp:lastPrinted>
  <dcterms:created xsi:type="dcterms:W3CDTF">2022-05-26T11:25:00Z</dcterms:created>
  <dcterms:modified xsi:type="dcterms:W3CDTF">2022-05-26T11:25:00Z</dcterms:modified>
</cp:coreProperties>
</file>